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международных цепочек добавленной стоимости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4BFA04" w:rsidR="00A77598" w:rsidRPr="00CC2D8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C75D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1F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F1E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ED03EE" w:rsidR="004475DA" w:rsidRPr="00CC2D8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C75D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2C708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F1DC05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B3EF95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B022E6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50ABC0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295C039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E6150B4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420790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22081C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E7CC45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042734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351198" w:rsidR="00D75436" w:rsidRDefault="00483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2B500E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0BBCB1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D5F30C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7C1AC7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94842A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C323F6" w:rsidR="00D75436" w:rsidRDefault="00483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D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60ED06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15E618D" w14:textId="77777777" w:rsidR="00E11F1E" w:rsidRPr="00E11F1E" w:rsidRDefault="00E11F1E" w:rsidP="00E11F1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11F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понимания парадигмы глобальных сетей создания стоимости и навыков принятия управленческих решений о размещении зарубежных филиалов или установлении зарубежного сотрудничества.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11F1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международных цепочек добавленной стоимости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694278" w14:paraId="4BB1E8B5" w14:textId="77777777" w:rsidTr="00694278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3135" w14:textId="77777777" w:rsidR="00694278" w:rsidRDefault="00694278" w:rsidP="003F22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103" w14:textId="77777777" w:rsidR="00694278" w:rsidRDefault="00694278" w:rsidP="003F22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B301" w14:textId="77777777" w:rsidR="00694278" w:rsidRDefault="00694278" w:rsidP="003F229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694278" w14:paraId="748779E4" w14:textId="77777777" w:rsidTr="00694278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3C34" w14:textId="77777777" w:rsidR="00694278" w:rsidRDefault="00694278" w:rsidP="003F2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3F34" w14:textId="77777777" w:rsidR="00694278" w:rsidRDefault="00694278" w:rsidP="003F2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ПК-6.2 - Оценивает результативность реализации внешнеэкономической деятельности предприятия, организации на основе выполненных расчетов плановых и фактических финансово-экономических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7D19" w14:textId="7732A60E" w:rsidR="00694278" w:rsidRDefault="00694278" w:rsidP="003F22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</w:t>
            </w:r>
            <w:r w:rsidR="00C519B8" w:rsidRPr="00C519B8">
              <w:rPr>
                <w:rFonts w:ascii="Times New Roman" w:hAnsi="Times New Roman" w:cs="Times New Roman"/>
              </w:rPr>
              <w:t>структуру и принципы формирования международных цепочек добавленной стоимости (МЦДС) в современных условиях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45BCBF9" w14:textId="6119771C" w:rsidR="00694278" w:rsidRDefault="00694278" w:rsidP="003F22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r w:rsidR="00B046DA" w:rsidRPr="00B046DA">
              <w:rPr>
                <w:rFonts w:ascii="Times New Roman" w:hAnsi="Times New Roman" w:cs="Times New Roman"/>
              </w:rPr>
              <w:t>проводить сравнительный анализ плановых и фактических показателей деятельности предприятия в рамках международной кооперации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30ACE986" w14:textId="007A2C35" w:rsidR="00694278" w:rsidRDefault="00694278" w:rsidP="003F22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</w:t>
            </w:r>
            <w:r w:rsidR="00C519B8" w:rsidRPr="00C519B8">
              <w:rPr>
                <w:rFonts w:ascii="Times New Roman" w:hAnsi="Times New Roman" w:cs="Times New Roman"/>
              </w:rPr>
              <w:t>навыками интерпретации результатов финансово-экономического анализа для оптимизации участия предприятия в МЦДС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Драйверы глобализации и интернационализации, следствия для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глобализация и интернационализация, их причины и драйверы. Актуальность процесса глобализации для фирм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A4D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F3B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Детерминанты выбора зарубежных рынков и зарубежного размещения производств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562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выбора рынков для создания международной цепи создания стоимости. Факторы и тенденции, которые необходимо учитывать при выборе иностранного рынка и релокации: стоимость факторов труда, производительность, наличие ресурсов, логистика, культурные различия, риски, объем требуемых инвестиций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23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3D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43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1A6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1A17F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47E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Глобальные стратегии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61B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Различные подходы к оценке доходности стратегии интернационализации, которые учитывают как качественные, так и количественные показатели.</w:t>
            </w:r>
            <w:r w:rsidRPr="00352B6F">
              <w:rPr>
                <w:lang w:bidi="ru-RU"/>
              </w:rPr>
              <w:br/>
              <w:t>Методы экспресс-оценки долгосрочного влияния интернационализации и релокации операций на деятельность компаний, что является эффективной поддержкой для принятия решений для менеджеров среднего и высшего звена.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92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A5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40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43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9F5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E7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Конфигурация глобальных сетей создания стоимости и интегрированный подход к оценке их стратегической значимости.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AA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глобальных сетей создания стоимости. Принципы создания таких цепей и их координация. Преимущества и недостатки типичных конфигураций производственных цепей. Способы оценки существующих структур сетей создания стоимости и варианты их преобразования для достижения большей финансовой и операционной эффективности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12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6A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D87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5AF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Красавина, Лидия Николаевна. Международные валютно-кредитные и финансовые отношения</w:t>
            </w:r>
            <w:proofErr w:type="gram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Н. Красавина [и др.] ; ответственный редактор Л. Н. Красавина.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пер. и доп. Москва : Юрайт, 2022. 534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3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https://urait.ru/bcode/488867</w:t>
              </w:r>
            </w:hyperlink>
          </w:p>
        </w:tc>
      </w:tr>
      <w:tr w:rsidR="00262CF0" w:rsidRPr="007E6725" w14:paraId="22375F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F94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Медынская, Ирина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Вильевна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. Мировая экономика и международные экономические отношения : учебник /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И.В.Медынская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В.Б.Банслова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11F1E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BA7C18" w14:textId="77777777" w:rsidR="00262CF0" w:rsidRPr="007E6725" w:rsidRDefault="00483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11F1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D0%B8%D0%BA%D0%B0%20%D0%B8.pdf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C2D87" w14:paraId="36D695B6" w14:textId="77777777" w:rsidTr="00CC2D87">
        <w:tc>
          <w:tcPr>
            <w:tcW w:w="9345" w:type="dxa"/>
            <w:hideMark/>
          </w:tcPr>
          <w:p w14:paraId="37FE6E34" w14:textId="77777777" w:rsidR="00CC2D87" w:rsidRDefault="00CC2D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C2D87" w14:paraId="10A76207" w14:textId="77777777" w:rsidTr="00CC2D87">
        <w:tc>
          <w:tcPr>
            <w:tcW w:w="9345" w:type="dxa"/>
            <w:hideMark/>
          </w:tcPr>
          <w:p w14:paraId="613A3245" w14:textId="77777777" w:rsidR="00CC2D87" w:rsidRDefault="00CC2D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C2D87" w14:paraId="1538D88C" w14:textId="77777777" w:rsidTr="00CC2D87">
        <w:tc>
          <w:tcPr>
            <w:tcW w:w="9345" w:type="dxa"/>
            <w:hideMark/>
          </w:tcPr>
          <w:p w14:paraId="6F010565" w14:textId="77777777" w:rsidR="00CC2D87" w:rsidRDefault="00CC2D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C2D87" w14:paraId="4217E253" w14:textId="77777777" w:rsidTr="00CC2D87">
        <w:tc>
          <w:tcPr>
            <w:tcW w:w="9345" w:type="dxa"/>
            <w:hideMark/>
          </w:tcPr>
          <w:p w14:paraId="40D83938" w14:textId="77777777" w:rsidR="00CC2D87" w:rsidRDefault="00CC2D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C2D87" w14:paraId="585A1E60" w14:textId="77777777" w:rsidTr="00CC2D87">
        <w:tc>
          <w:tcPr>
            <w:tcW w:w="9345" w:type="dxa"/>
            <w:hideMark/>
          </w:tcPr>
          <w:p w14:paraId="295260D9" w14:textId="77777777" w:rsidR="00CC2D87" w:rsidRDefault="00CC2D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37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1F1E" w14:paraId="664EAAAD" w14:textId="77777777" w:rsidTr="003F22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3676" w14:textId="77777777" w:rsidR="00E11F1E" w:rsidRDefault="00E11F1E" w:rsidP="003F229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2030" w14:textId="77777777" w:rsidR="00E11F1E" w:rsidRDefault="00E11F1E" w:rsidP="003F229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11F1E" w14:paraId="30A88A71" w14:textId="77777777" w:rsidTr="003F22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957F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37E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11F1E" w14:paraId="3D7B2B0A" w14:textId="77777777" w:rsidTr="003F22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9A8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DC3E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11F1E" w14:paraId="0B6A277F" w14:textId="77777777" w:rsidTr="003F22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E37E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2FD7" w14:textId="77777777" w:rsidR="00E11F1E" w:rsidRDefault="00E11F1E" w:rsidP="003F22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F1E" w14:paraId="08A269BA" w14:textId="77777777" w:rsidTr="003F2293">
        <w:tc>
          <w:tcPr>
            <w:tcW w:w="562" w:type="dxa"/>
          </w:tcPr>
          <w:p w14:paraId="0052FC08" w14:textId="77777777" w:rsidR="00E11F1E" w:rsidRPr="00CC2D87" w:rsidRDefault="00E11F1E" w:rsidP="003F22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9B7349" w14:textId="77777777" w:rsidR="00E11F1E" w:rsidRPr="00E11F1E" w:rsidRDefault="00E11F1E" w:rsidP="003F22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1F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1F1E" w14:paraId="5A1C9382" w14:textId="77777777" w:rsidTr="00801458">
        <w:tc>
          <w:tcPr>
            <w:tcW w:w="2336" w:type="dxa"/>
          </w:tcPr>
          <w:p w14:paraId="4C518DAB" w14:textId="77777777" w:rsidR="005D65A5" w:rsidRPr="00E11F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1F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1F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1F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1F1E" w14:paraId="07658034" w14:textId="77777777" w:rsidTr="00801458">
        <w:tc>
          <w:tcPr>
            <w:tcW w:w="2336" w:type="dxa"/>
          </w:tcPr>
          <w:p w14:paraId="1553D698" w14:textId="78F29BFB" w:rsidR="005D65A5" w:rsidRPr="00E11F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1CA88E" w14:textId="77777777" w:rsidR="005D65A5" w:rsidRDefault="007478E0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  <w:p w14:paraId="4C5C3C11" w14:textId="5C5146F9" w:rsidR="00E11F1E" w:rsidRPr="00E11F1E" w:rsidRDefault="00E11F1E" w:rsidP="00801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09793085" w14:textId="37E3864C" w:rsidR="005D65A5" w:rsidRPr="00E11F1E" w:rsidRDefault="007478E0" w:rsidP="00801458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11F1E" w:rsidRDefault="007478E0" w:rsidP="00801458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11F1E" w:rsidRPr="00E11F1E" w14:paraId="027E0127" w14:textId="77777777" w:rsidTr="00801458">
        <w:tc>
          <w:tcPr>
            <w:tcW w:w="2336" w:type="dxa"/>
          </w:tcPr>
          <w:p w14:paraId="68E5E492" w14:textId="77777777" w:rsidR="00E11F1E" w:rsidRPr="00E11F1E" w:rsidRDefault="00E11F1E" w:rsidP="00E11F1E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7EB384" w14:textId="77777777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5B9C02B" w14:textId="615E9788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0E1D11" w14:textId="77777777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E11F1E" w:rsidRPr="00E11F1E" w14:paraId="4F4D6780" w14:textId="77777777" w:rsidTr="00801458">
        <w:tc>
          <w:tcPr>
            <w:tcW w:w="2336" w:type="dxa"/>
          </w:tcPr>
          <w:p w14:paraId="36FEDED4" w14:textId="77777777" w:rsidR="00E11F1E" w:rsidRPr="00E11F1E" w:rsidRDefault="00E11F1E" w:rsidP="00E11F1E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B7448E" w14:textId="77777777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CDEEC1" w14:textId="40FD9BDD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D1C8E" w14:textId="77777777" w:rsidR="00E11F1E" w:rsidRPr="00E11F1E" w:rsidRDefault="00E11F1E" w:rsidP="00E11F1E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11F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1F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E11F1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1F1E" w:rsidRPr="00E11F1E" w14:paraId="7812D4E9" w14:textId="77777777" w:rsidTr="003F2293">
        <w:tc>
          <w:tcPr>
            <w:tcW w:w="562" w:type="dxa"/>
          </w:tcPr>
          <w:p w14:paraId="59BEBAE2" w14:textId="77777777" w:rsidR="00E11F1E" w:rsidRPr="00E11F1E" w:rsidRDefault="00E11F1E" w:rsidP="003F22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145523" w14:textId="77777777" w:rsidR="00E11F1E" w:rsidRPr="00E11F1E" w:rsidRDefault="00E11F1E" w:rsidP="003F22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11F1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1F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E11F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1F1E" w14:paraId="0267C479" w14:textId="77777777" w:rsidTr="00801458">
        <w:tc>
          <w:tcPr>
            <w:tcW w:w="2500" w:type="pct"/>
          </w:tcPr>
          <w:p w14:paraId="37F699C9" w14:textId="77777777" w:rsidR="00B8237E" w:rsidRPr="00E11F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1F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1F1E" w14:paraId="3F240151" w14:textId="77777777" w:rsidTr="00801458">
        <w:tc>
          <w:tcPr>
            <w:tcW w:w="2500" w:type="pct"/>
          </w:tcPr>
          <w:p w14:paraId="61E91592" w14:textId="61A0874C" w:rsidR="00B8237E" w:rsidRPr="00E11F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11F1E" w:rsidRDefault="005C548A" w:rsidP="00801458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11F1E" w14:paraId="2FC0ED4B" w14:textId="77777777" w:rsidTr="00801458">
        <w:tc>
          <w:tcPr>
            <w:tcW w:w="2500" w:type="pct"/>
          </w:tcPr>
          <w:p w14:paraId="67887343" w14:textId="77777777" w:rsidR="00B8237E" w:rsidRPr="00E11F1E" w:rsidRDefault="00B8237E" w:rsidP="00801458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BAC267" w14:textId="77777777" w:rsidR="00B8237E" w:rsidRPr="00E11F1E" w:rsidRDefault="005C548A" w:rsidP="00801458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8835C" w14:textId="77777777" w:rsidR="004837A0" w:rsidRDefault="004837A0" w:rsidP="00315CA6">
      <w:pPr>
        <w:spacing w:after="0" w:line="240" w:lineRule="auto"/>
      </w:pPr>
      <w:r>
        <w:separator/>
      </w:r>
    </w:p>
  </w:endnote>
  <w:endnote w:type="continuationSeparator" w:id="0">
    <w:p w14:paraId="407A1774" w14:textId="77777777" w:rsidR="004837A0" w:rsidRDefault="004837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5DC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B471C" w14:textId="77777777" w:rsidR="004837A0" w:rsidRDefault="004837A0" w:rsidP="00315CA6">
      <w:pPr>
        <w:spacing w:after="0" w:line="240" w:lineRule="auto"/>
      </w:pPr>
      <w:r>
        <w:separator/>
      </w:r>
    </w:p>
  </w:footnote>
  <w:footnote w:type="continuationSeparator" w:id="0">
    <w:p w14:paraId="4035207B" w14:textId="77777777" w:rsidR="004837A0" w:rsidRDefault="004837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5DC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7A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278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46DA"/>
    <w:rsid w:val="00B162D4"/>
    <w:rsid w:val="00B37079"/>
    <w:rsid w:val="00B43524"/>
    <w:rsid w:val="00B4774E"/>
    <w:rsid w:val="00B50FCD"/>
    <w:rsid w:val="00B53060"/>
    <w:rsid w:val="00B8237E"/>
    <w:rsid w:val="00BA3B8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9B8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2D8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F1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6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E8BEE2-4710-437D-BD33-76D537CD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4339</TotalTime>
  <Pages>1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